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宋体" w:hAnsi="宋体" w:cs="Tahoma"/>
          <w:b/>
          <w:kern w:val="0"/>
          <w:sz w:val="28"/>
          <w:szCs w:val="21"/>
        </w:rPr>
      </w:pPr>
      <w:r>
        <w:rPr>
          <w:rFonts w:hint="eastAsia" w:ascii="宋体" w:hAnsi="宋体" w:cs="Tahoma"/>
          <w:b/>
          <w:kern w:val="0"/>
          <w:sz w:val="28"/>
          <w:szCs w:val="21"/>
        </w:rPr>
        <w:t>哈尔滨工业大学（威海）学生社团指导教师确认函</w:t>
      </w:r>
    </w:p>
    <w:p>
      <w:pPr>
        <w:widowControl/>
        <w:shd w:val="clear" w:color="auto" w:fill="FFFFFF"/>
        <w:jc w:val="center"/>
        <w:rPr>
          <w:rFonts w:ascii="宋体" w:hAnsi="宋体" w:cs="Tahoma"/>
          <w:b/>
          <w:kern w:val="0"/>
          <w:sz w:val="28"/>
          <w:szCs w:val="21"/>
        </w:rPr>
      </w:pPr>
    </w:p>
    <w:p>
      <w:pPr>
        <w:widowControl/>
        <w:shd w:val="clear" w:color="auto" w:fill="FFFFFF"/>
        <w:spacing w:after="150"/>
        <w:ind w:firstLine="420" w:firstLineChars="20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哈尔滨工业大学（威海）学生社团发展至今已经有了相当的规模，在丰富同学课余生活，全面提高同学素质，充实我校的第二课堂等方面都起着很重要的作用。</w:t>
      </w:r>
    </w:p>
    <w:p>
      <w:pPr>
        <w:widowControl/>
        <w:shd w:val="clear" w:color="auto" w:fill="FFFFFF"/>
        <w:spacing w:after="150"/>
        <w:ind w:firstLine="420" w:firstLineChars="20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指导教师是社团工作的重要指导者，对社团的发展有着非常重要的管理职能。为了更好的促进社团的发展，方便您对社团工作的指导，我们将指导教师所需要参与的部分工作大致罗列如下：</w:t>
      </w:r>
    </w:p>
    <w:p>
      <w:pPr>
        <w:widowControl/>
        <w:numPr>
          <w:ilvl w:val="0"/>
          <w:numId w:val="1"/>
        </w:numPr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社团章程需要老师审阅。</w:t>
      </w:r>
    </w:p>
    <w:p>
      <w:pPr>
        <w:widowControl/>
        <w:numPr>
          <w:ilvl w:val="0"/>
          <w:numId w:val="1"/>
        </w:numPr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学期初的注册。社团每学期注册一次，社团管理部将与您沟通确认。</w:t>
      </w:r>
    </w:p>
    <w:p>
      <w:pPr>
        <w:widowControl/>
        <w:numPr>
          <w:ilvl w:val="0"/>
          <w:numId w:val="1"/>
        </w:numPr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社团举办的涉外或者大型活动需要指导教师的审查批准。社团举办的大型及涉外活动在校内外都有较强的影响力，指导教师的审查既可以使活动顺利开展，又可以避免活动过程中出现不必要的问题。</w:t>
      </w:r>
    </w:p>
    <w:p>
      <w:pPr>
        <w:widowControl/>
        <w:numPr>
          <w:ilvl w:val="0"/>
          <w:numId w:val="1"/>
        </w:numPr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社团的换届需要指导教师的指导。会长的更换、社团领导班子的更替需要在一定的指导下完成，才能保证社团发展的连续性。</w:t>
      </w:r>
    </w:p>
    <w:p>
      <w:pPr>
        <w:widowControl/>
        <w:numPr>
          <w:ilvl w:val="0"/>
          <w:numId w:val="1"/>
        </w:numPr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社团的日常活动需要指导教师的参与。经常参与社团活动，可以使指导教师更加了解所指导的社团，可以与社团成员之间有更多的接触，加深师生间的友谊。</w:t>
      </w:r>
    </w:p>
    <w:p>
      <w:pPr>
        <w:widowControl/>
        <w:numPr>
          <w:ilvl w:val="0"/>
          <w:numId w:val="1"/>
        </w:numPr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社团活动的资源需要指导教师的支持。这里所指的资源包括活动场地、信息沟通或者是资金来源等等。校内的活动资源相对紧缺，社团活动的举办也存在着资金与场地的压力，同学们所能够掌握的信息有限，这些都大大限制了社团的快速发展。因此指导教师的帮助将是社团发展最直接的推动力！</w:t>
      </w:r>
    </w:p>
    <w:p>
      <w:pPr>
        <w:widowControl/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 </w:t>
      </w:r>
    </w:p>
    <w:p>
      <w:pPr>
        <w:widowControl/>
        <w:shd w:val="clear" w:color="auto" w:fill="FFFFFF"/>
        <w:spacing w:after="15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感谢您对学生社团工作的支持，您的指导将对社团的工作产生意义深远的影响。我们谨代表</w:t>
      </w:r>
      <w:bookmarkStart w:id="0" w:name="_GoBack"/>
      <w:bookmarkEnd w:id="0"/>
      <w:r>
        <w:rPr>
          <w:rFonts w:hint="eastAsia" w:ascii="宋体" w:hAnsi="宋体" w:cs="Tahoma"/>
          <w:kern w:val="0"/>
          <w:szCs w:val="21"/>
        </w:rPr>
        <w:t>各类社团和广大参与社团活动的同学向您表示由衷的感谢！</w:t>
      </w:r>
    </w:p>
    <w:p>
      <w:pPr>
        <w:widowControl/>
        <w:jc w:val="right"/>
      </w:pPr>
      <w:r>
        <w:rPr>
          <w:rFonts w:hint="eastAsia"/>
        </w:rPr>
        <w:t>共青团哈尔滨工业大学（威海）委员会</w:t>
      </w:r>
    </w:p>
    <w:p>
      <w:pPr>
        <w:widowControl/>
        <w:jc w:val="right"/>
        <w:rPr>
          <w:rFonts w:hint="eastAsia" w:eastAsia="宋体"/>
          <w:lang w:eastAsia="zh-CN"/>
        </w:rPr>
      </w:pPr>
      <w:r>
        <w:rPr>
          <w:rFonts w:hint="eastAsia"/>
        </w:rPr>
        <w:t>哈尔滨工业大学（威海）社团管理</w:t>
      </w:r>
      <w:r>
        <w:rPr>
          <w:rFonts w:hint="eastAsia"/>
          <w:lang w:val="en-US" w:eastAsia="zh-CN"/>
        </w:rPr>
        <w:t>中心</w:t>
      </w:r>
    </w:p>
    <w:p>
      <w:pPr>
        <w:widowControl/>
        <w:shd w:val="clear" w:color="auto" w:fill="FFFFFF"/>
        <w:spacing w:after="150"/>
        <w:jc w:val="righ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20</w:t>
      </w:r>
      <w:r>
        <w:rPr>
          <w:rFonts w:ascii="宋体" w:hAnsi="宋体" w:cs="Tahoma"/>
          <w:kern w:val="0"/>
          <w:szCs w:val="21"/>
        </w:rPr>
        <w:t>2</w:t>
      </w:r>
      <w:r>
        <w:rPr>
          <w:rFonts w:hint="eastAsia" w:ascii="宋体" w:hAnsi="宋体" w:cs="Tahoma"/>
          <w:kern w:val="0"/>
          <w:szCs w:val="21"/>
          <w:lang w:val="en-US" w:eastAsia="zh-CN"/>
        </w:rPr>
        <w:t>2</w:t>
      </w:r>
      <w:r>
        <w:rPr>
          <w:rFonts w:hint="eastAsia" w:ascii="宋体" w:hAnsi="宋体" w:cs="Tahoma"/>
          <w:kern w:val="0"/>
          <w:szCs w:val="21"/>
        </w:rPr>
        <w:t>年</w:t>
      </w:r>
      <w:r>
        <w:rPr>
          <w:rFonts w:hint="eastAsia" w:ascii="宋体" w:hAnsi="宋体" w:cs="Tahoma"/>
          <w:kern w:val="0"/>
          <w:szCs w:val="21"/>
          <w:lang w:val="en-US" w:eastAsia="zh-CN"/>
        </w:rPr>
        <w:t>4</w:t>
      </w:r>
      <w:r>
        <w:rPr>
          <w:rFonts w:hint="eastAsia" w:ascii="宋体" w:hAnsi="宋体" w:cs="Tahoma"/>
          <w:kern w:val="0"/>
          <w:szCs w:val="21"/>
        </w:rPr>
        <w:t>月</w:t>
      </w:r>
    </w:p>
    <w:p>
      <w:pPr>
        <w:widowControl/>
        <w:shd w:val="clear" w:color="auto" w:fill="FFFFFF"/>
        <w:spacing w:after="150"/>
        <w:jc w:val="center"/>
        <w:rPr>
          <w:rFonts w:ascii="宋体" w:hAnsi="宋体" w:cs="Tahoma"/>
          <w:kern w:val="0"/>
          <w:szCs w:val="21"/>
        </w:rPr>
      </w:pPr>
      <w:r>
        <w:rPr>
          <w:rFonts w:ascii="宋体" w:hAnsi="宋体" w:cs="Tahoma"/>
          <w:kern w:val="0"/>
          <w:szCs w:val="21"/>
        </w:rPr>
        <w:pict>
          <v:rect id="_x0000_i1025" o:spt="1" style="height:1.5pt;width:415.3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hd w:val="clear" w:color="auto" w:fill="FFFFFF"/>
        <w:spacing w:after="150"/>
        <w:jc w:val="center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>确认函</w:t>
      </w:r>
    </w:p>
    <w:p>
      <w:pPr>
        <w:widowControl/>
        <w:shd w:val="clear" w:color="auto" w:fill="FFFFFF"/>
        <w:spacing w:after="150"/>
        <w:ind w:firstLine="420" w:firstLineChars="20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 xml:space="preserve">我已经阅读并理解了《哈尔滨工业大学（威海）学生社团指导教师确认函》的内容，同意哈尔滨工业大学（威海）学生            社团的《章程》，并承诺对该社团的工作给予必要的指导与管理。     </w:t>
      </w:r>
    </w:p>
    <w:p>
      <w:pPr>
        <w:widowControl/>
        <w:shd w:val="clear" w:color="auto" w:fill="FFFFFF"/>
        <w:spacing w:after="150"/>
        <w:ind w:firstLine="6300" w:firstLineChars="3000"/>
        <w:jc w:val="lef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36"/>
        </w:rPr>
        <w:t>签字：</w:t>
      </w:r>
      <w:r>
        <w:rPr>
          <w:rFonts w:hint="eastAsia" w:ascii="宋体" w:hAnsi="宋体" w:cs="Tahoma"/>
          <w:kern w:val="0"/>
          <w:sz w:val="36"/>
          <w:szCs w:val="36"/>
        </w:rPr>
        <w:t xml:space="preserve"> </w:t>
      </w:r>
    </w:p>
    <w:p>
      <w:pPr>
        <w:widowControl/>
        <w:shd w:val="clear" w:color="auto" w:fill="FFFFFF"/>
        <w:wordWrap w:val="0"/>
        <w:jc w:val="right"/>
        <w:rPr>
          <w:rFonts w:ascii="宋体" w:hAnsi="宋体" w:cs="Tahoma"/>
          <w:kern w:val="0"/>
          <w:szCs w:val="21"/>
        </w:rPr>
      </w:pPr>
      <w:r>
        <w:rPr>
          <w:rFonts w:hint="eastAsia" w:ascii="宋体" w:hAnsi="宋体" w:cs="Tahoma"/>
          <w:kern w:val="0"/>
          <w:szCs w:val="21"/>
        </w:rPr>
        <w:t xml:space="preserve">年     月 </w:t>
      </w:r>
      <w:r>
        <w:rPr>
          <w:rFonts w:ascii="宋体" w:hAnsi="宋体" w:cs="Tahoma"/>
          <w:kern w:val="0"/>
          <w:szCs w:val="21"/>
        </w:rPr>
        <w:t xml:space="preserve">  </w:t>
      </w:r>
      <w:r>
        <w:rPr>
          <w:rFonts w:hint="eastAsia" w:ascii="宋体" w:hAnsi="宋体" w:cs="Tahoma"/>
          <w:kern w:val="0"/>
          <w:szCs w:val="21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9833E1"/>
    <w:multiLevelType w:val="multilevel"/>
    <w:tmpl w:val="449833E1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39"/>
    <w:rsid w:val="00383891"/>
    <w:rsid w:val="004742E5"/>
    <w:rsid w:val="00513067"/>
    <w:rsid w:val="00785419"/>
    <w:rsid w:val="007D4B65"/>
    <w:rsid w:val="008B1E39"/>
    <w:rsid w:val="008C7D7E"/>
    <w:rsid w:val="009D05AC"/>
    <w:rsid w:val="00DD442D"/>
    <w:rsid w:val="00E2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8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等线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宋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iPriority w:val="0"/>
    <w:rPr>
      <w:b/>
      <w:bCs/>
      <w:kern w:val="44"/>
      <w:sz w:val="36"/>
      <w:szCs w:val="44"/>
    </w:rPr>
  </w:style>
  <w:style w:type="character" w:customStyle="1" w:styleId="9">
    <w:name w:val="标题 2 字符"/>
    <w:basedOn w:val="7"/>
    <w:link w:val="3"/>
    <w:qFormat/>
    <w:uiPriority w:val="9"/>
    <w:rPr>
      <w:rFonts w:ascii="等线 Light" w:hAnsi="等线 Light" w:eastAsia="等线 Light" w:cs="宋体"/>
      <w:b/>
      <w:bCs/>
      <w:sz w:val="32"/>
      <w:szCs w:val="32"/>
    </w:rPr>
  </w:style>
  <w:style w:type="character" w:customStyle="1" w:styleId="10">
    <w:name w:val="页眉 字符"/>
    <w:basedOn w:val="7"/>
    <w:link w:val="5"/>
    <w:qFormat/>
    <w:uiPriority w:val="99"/>
    <w:rPr>
      <w:rFonts w:eastAsia="宋体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750</Words>
  <Characters>753</Characters>
  <Lines>5</Lines>
  <Paragraphs>1</Paragraphs>
  <TotalTime>4</TotalTime>
  <ScaleCrop>false</ScaleCrop>
  <LinksUpToDate>false</LinksUpToDate>
  <CharactersWithSpaces>782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2018-04-10T23:20:00Z</dcterms:created>
  <dc:creator>Shixiong Yin</dc:creator>
  <cp:lastModifiedBy>Irkalla</cp:lastModifiedBy>
  <dcterms:modified xsi:type="dcterms:W3CDTF">2022-04-15T13:25:10Z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A8146781290247BB85ACF48955E8CA60</vt:lpwstr>
  </property>
</Properties>
</file>